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08" w:rsidRPr="00564B91" w:rsidRDefault="00564B91" w:rsidP="00564B91">
      <w:pPr>
        <w:jc w:val="center"/>
        <w:rPr>
          <w:b/>
          <w:sz w:val="28"/>
        </w:rPr>
      </w:pPr>
      <w:r w:rsidRPr="00564B91">
        <w:rPr>
          <w:b/>
          <w:sz w:val="28"/>
        </w:rPr>
        <w:t>Opis sytuacji niebezpiecznej.</w:t>
      </w:r>
      <w:r w:rsidR="00DA4DE9" w:rsidRPr="00DA4DE9">
        <w:t xml:space="preserve"> </w:t>
      </w:r>
    </w:p>
    <w:p w:rsidR="009C4A44" w:rsidRPr="00564B91" w:rsidRDefault="009C4A44">
      <w:pPr>
        <w:rPr>
          <w:b/>
        </w:rPr>
      </w:pPr>
      <w:r w:rsidRPr="00564B91">
        <w:rPr>
          <w:b/>
        </w:rPr>
        <w:t>Miejsce i okoliczności:</w:t>
      </w:r>
    </w:p>
    <w:p w:rsidR="007352AF" w:rsidRDefault="009C4A44" w:rsidP="00564B91">
      <w:pPr>
        <w:jc w:val="both"/>
      </w:pPr>
      <w:r>
        <w:t>Wybrzeże Morza Czerwonego, okolice zwrotnika raka</w:t>
      </w:r>
      <w:r w:rsidR="00C83FC8">
        <w:t>, pobliże granicy z Sudanem</w:t>
      </w:r>
      <w:r>
        <w:t>;</w:t>
      </w:r>
    </w:p>
    <w:p w:rsidR="009C4A44" w:rsidRDefault="00C83FC8" w:rsidP="00564B91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4392930</wp:posOffset>
            </wp:positionH>
            <wp:positionV relativeFrom="paragraph">
              <wp:posOffset>193675</wp:posOffset>
            </wp:positionV>
            <wp:extent cx="1746885" cy="1310005"/>
            <wp:effectExtent l="0" t="0" r="5715" b="4445"/>
            <wp:wrapThrough wrapText="bothSides">
              <wp:wrapPolygon edited="0">
                <wp:start x="0" y="0"/>
                <wp:lineTo x="0" y="21359"/>
                <wp:lineTo x="21435" y="21359"/>
                <wp:lineTo x="21435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Y_Quick_Shadow_id280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A44">
        <w:t>Łódź „</w:t>
      </w:r>
      <w:proofErr w:type="spellStart"/>
      <w:r w:rsidR="009C4A44">
        <w:t>Safari</w:t>
      </w:r>
      <w:proofErr w:type="spellEnd"/>
      <w:r w:rsidR="009C4A44">
        <w:t xml:space="preserve">” </w:t>
      </w:r>
      <w:r>
        <w:t xml:space="preserve">M/Y </w:t>
      </w:r>
      <w:proofErr w:type="spellStart"/>
      <w:r>
        <w:t>Quick</w:t>
      </w:r>
      <w:proofErr w:type="spellEnd"/>
      <w:r>
        <w:t xml:space="preserve"> </w:t>
      </w:r>
      <w:proofErr w:type="spellStart"/>
      <w:r>
        <w:t>Shadow</w:t>
      </w:r>
      <w:proofErr w:type="spellEnd"/>
      <w:r>
        <w:t xml:space="preserve"> klasy superior o długości 32m, szerokości 7,5.</w:t>
      </w:r>
    </w:p>
    <w:p w:rsidR="00C83FC8" w:rsidRDefault="00C83FC8" w:rsidP="00564B91">
      <w:pPr>
        <w:jc w:val="both"/>
      </w:pPr>
      <w:r>
        <w:t>22 nurków, 8 członków załogi.</w:t>
      </w:r>
      <w:r w:rsidR="00D51908">
        <w:t xml:space="preserve"> Membrana </w:t>
      </w:r>
      <w:proofErr w:type="spellStart"/>
      <w:r w:rsidR="00D51908">
        <w:t>nitroxowa</w:t>
      </w:r>
      <w:proofErr w:type="spellEnd"/>
      <w:r w:rsidR="00D51908">
        <w:t>, dwa kompresory, butle z tlenem.</w:t>
      </w:r>
    </w:p>
    <w:p w:rsidR="00D51908" w:rsidRDefault="00D51908" w:rsidP="00564B91">
      <w:pPr>
        <w:jc w:val="both"/>
      </w:pPr>
      <w:r>
        <w:t>Czwarty dzień safari, piętnaste nurkowanie w ciągu wyjazdu.</w:t>
      </w:r>
    </w:p>
    <w:p w:rsidR="00D51908" w:rsidRDefault="00D51908" w:rsidP="00564B91">
      <w:pPr>
        <w:jc w:val="both"/>
      </w:pPr>
      <w:r>
        <w:t xml:space="preserve">Co dzień realizowane były trzy nurkowania w ciągu dnia i nurkowanie </w:t>
      </w:r>
      <w:proofErr w:type="gramStart"/>
      <w:r>
        <w:t xml:space="preserve">nocne. </w:t>
      </w:r>
      <w:proofErr w:type="gramEnd"/>
      <w:r>
        <w:t>Nurkowania na EAN32.</w:t>
      </w:r>
    </w:p>
    <w:p w:rsidR="0036246D" w:rsidRDefault="0036246D" w:rsidP="00564B91">
      <w:pPr>
        <w:jc w:val="both"/>
      </w:pPr>
      <w:r>
        <w:t xml:space="preserve">Warunkiem wstępnym na safari </w:t>
      </w:r>
      <w:proofErr w:type="gramStart"/>
      <w:r>
        <w:t>było co</w:t>
      </w:r>
      <w:proofErr w:type="gramEnd"/>
      <w:r>
        <w:t xml:space="preserve"> najmniej 30 zalogowanych </w:t>
      </w:r>
      <w:proofErr w:type="spellStart"/>
      <w:r>
        <w:t>nurkowań</w:t>
      </w:r>
      <w:proofErr w:type="spellEnd"/>
      <w:r>
        <w:t xml:space="preserve"> i stopień równoważny AOWD. Większość uczestników safari miało znacznie większe doświadczenie.</w:t>
      </w:r>
      <w:r w:rsidR="00AF458A">
        <w:t xml:space="preserve"> Nurkowania realizowane z pojedynczą butlą S</w:t>
      </w:r>
      <w:proofErr w:type="gramStart"/>
      <w:r w:rsidR="00AF458A">
        <w:t>080 (11,1L</w:t>
      </w:r>
      <w:proofErr w:type="gramEnd"/>
      <w:r w:rsidR="00AF458A">
        <w:t xml:space="preserve">). Konfiguracje rekreacyjne oraz z długim wężem </w:t>
      </w:r>
      <w:r w:rsidR="00564B91">
        <w:br/>
      </w:r>
      <w:r w:rsidR="00AF458A">
        <w:t xml:space="preserve">i automatem zapasowym na gumce na </w:t>
      </w:r>
      <w:r w:rsidR="00925704">
        <w:t>szyi</w:t>
      </w:r>
      <w:r w:rsidR="00AF458A">
        <w:t>.</w:t>
      </w:r>
    </w:p>
    <w:p w:rsidR="00D51908" w:rsidRDefault="00D51908"/>
    <w:p w:rsidR="00D51908" w:rsidRPr="00564B91" w:rsidRDefault="00D51908">
      <w:pPr>
        <w:rPr>
          <w:b/>
        </w:rPr>
      </w:pPr>
      <w:r w:rsidRPr="00564B91">
        <w:rPr>
          <w:b/>
        </w:rPr>
        <w:t xml:space="preserve">Opis </w:t>
      </w:r>
      <w:r w:rsidR="0036246D" w:rsidRPr="00564B91">
        <w:rPr>
          <w:b/>
        </w:rPr>
        <w:t xml:space="preserve">nurkowania i niebezpiecznego </w:t>
      </w:r>
      <w:r w:rsidRPr="00564B91">
        <w:rPr>
          <w:b/>
        </w:rPr>
        <w:t>zdarzenia.</w:t>
      </w:r>
    </w:p>
    <w:p w:rsidR="00886221" w:rsidRDefault="00886221" w:rsidP="00564B91">
      <w:pPr>
        <w:jc w:val="both"/>
      </w:pPr>
      <w:r>
        <w:t xml:space="preserve">Było to trzecie nurkowanie w ciągu dnia. Jego celem było poza oczywiście rekreacją pod wodą zapoznanie się z miejscem zwanym </w:t>
      </w:r>
      <w:proofErr w:type="spellStart"/>
      <w:r w:rsidRPr="00D51908">
        <w:t>Dangerous</w:t>
      </w:r>
      <w:proofErr w:type="spellEnd"/>
      <w:r w:rsidRPr="00D51908">
        <w:t xml:space="preserve"> </w:t>
      </w:r>
      <w:proofErr w:type="spellStart"/>
      <w:r w:rsidRPr="00D51908">
        <w:t>Reef</w:t>
      </w:r>
      <w:proofErr w:type="spellEnd"/>
      <w:r w:rsidRPr="00D51908">
        <w:t xml:space="preserve"> - tutaj ściany opadają do 22</w:t>
      </w:r>
      <w:r>
        <w:t>, 24</w:t>
      </w:r>
      <w:r w:rsidRPr="00D51908">
        <w:t xml:space="preserve"> m, dalej znajduje się piaszczyste zbocze. Z południowo-wschodniej strony otwierają się przed nurkami ogrody koralowe. </w:t>
      </w:r>
      <w:r>
        <w:t xml:space="preserve">Zaplanowano przegląd </w:t>
      </w:r>
      <w:proofErr w:type="spellStart"/>
      <w:r>
        <w:t>cavern</w:t>
      </w:r>
      <w:proofErr w:type="spellEnd"/>
      <w:r>
        <w:t xml:space="preserve"> i punktów charakterystycznych potrzebnych przy nurkowaniu nocnym.</w:t>
      </w:r>
    </w:p>
    <w:p w:rsidR="0036246D" w:rsidRDefault="0036246D" w:rsidP="00564B91">
      <w:pPr>
        <w:jc w:val="both"/>
      </w:pPr>
      <w:r>
        <w:t xml:space="preserve">Na trzecie nurkowanie tego dnia schodziło pod wodę 17 osób, podzielonych na 3 grupy z </w:t>
      </w:r>
      <w:r w:rsidR="00AF458A">
        <w:t xml:space="preserve">egipskimi </w:t>
      </w:r>
      <w:r>
        <w:t xml:space="preserve">przewodnikami w </w:t>
      </w:r>
      <w:r w:rsidR="00AF458A">
        <w:t>zestawach</w:t>
      </w:r>
      <w:r>
        <w:t xml:space="preserve"> 1+6, 1+</w:t>
      </w:r>
      <w:r w:rsidR="00AF458A">
        <w:t>4, 1+4.</w:t>
      </w:r>
      <w:r w:rsidR="00886221">
        <w:t xml:space="preserve"> Grupy wchodziły do wody w około 5 minutowych odstępach.</w:t>
      </w:r>
    </w:p>
    <w:p w:rsidR="00886221" w:rsidRPr="00564B91" w:rsidRDefault="00886221">
      <w:pPr>
        <w:rPr>
          <w:b/>
        </w:rPr>
      </w:pPr>
      <w:r w:rsidRPr="00564B91">
        <w:rPr>
          <w:b/>
        </w:rPr>
        <w:t>Obserwacje i fakty:</w:t>
      </w:r>
    </w:p>
    <w:p w:rsidR="00965F7D" w:rsidRDefault="00965F7D" w:rsidP="00564B91">
      <w:pPr>
        <w:jc w:val="both"/>
      </w:pPr>
      <w:r>
        <w:t>Wchodziłem pod wodę z drugą grupą, nurkowanie przebiegło spokojnie. Po około 40 minutach nurkowania cała nasza grupa znalazła się na głębokości 6 metrów, w odległości około 10 metrów od kadłuba łodzi, pod którą wypuszczony był na 5 metrów zestaw z EAN50.</w:t>
      </w:r>
    </w:p>
    <w:p w:rsidR="00965F7D" w:rsidRDefault="00965F7D" w:rsidP="00564B91">
      <w:pPr>
        <w:jc w:val="both"/>
      </w:pPr>
      <w:r>
        <w:t xml:space="preserve">W każdej z par wypuściliśmy bojki i realizując przystanek bezpieczeństwa obserwowaliśmy środowisko pod nami i zbliżającą się trzecią grupę nurków. Podczas safari przyjęto zasadę, że ze względu na to, że część </w:t>
      </w:r>
      <w:proofErr w:type="spellStart"/>
      <w:r>
        <w:t>nurkowań</w:t>
      </w:r>
      <w:proofErr w:type="spellEnd"/>
      <w:r>
        <w:t xml:space="preserve"> odbywa się z zodiaków i w prądzie dla wprawy po każdym nurkowaniu, nawet kończonym w zasięgu ręki od łodzi w każdej parze ćwiczebnie strzelamy SMB. </w:t>
      </w:r>
    </w:p>
    <w:p w:rsidR="00965F7D" w:rsidRDefault="00965F7D" w:rsidP="00564B91">
      <w:pPr>
        <w:jc w:val="both"/>
      </w:pPr>
      <w:r>
        <w:t>Oczekując na zakończenie przystanku bezpieczeństwa zaobserwowałem, że jedna z par grupy nadpływającej postanowiła wystrzelić dwie bojki, oraz, że prowadzący grupę przewodnik skupił się na parze, która miała na poprzednim nurkowaniu problem z poprawnym puszczeniem SMB.</w:t>
      </w:r>
    </w:p>
    <w:p w:rsidR="00965F7D" w:rsidRDefault="00965F7D" w:rsidP="00564B91">
      <w:pPr>
        <w:jc w:val="both"/>
      </w:pPr>
      <w:r>
        <w:lastRenderedPageBreak/>
        <w:t xml:space="preserve">Zauważyłem, że jeden z nurków z pary zajętej </w:t>
      </w:r>
      <w:r w:rsidR="00704575">
        <w:t>działaniem z kołowrotkiem zaczął dość gwałtownie opadać. Opadł niemal do dna, napełnił boję i z niezrozumiałych wtedy jeszcze dla mnie przyczyn rozpoczął gwałtowne wynurzanie, wciąż trzymając kołowrotek z przyczepioną rozprężającą się boją.</w:t>
      </w:r>
    </w:p>
    <w:p w:rsidR="00704575" w:rsidRDefault="00704575" w:rsidP="00564B91">
      <w:pPr>
        <w:jc w:val="both"/>
      </w:pPr>
      <w:r>
        <w:t>Ponieważ zdarzenie miało miejsce jakieś dwa metry od mojego miejsca, puściłem swoją szpulkę i zrzucając powietrze ze skrzydła zanurkowałem w kierunku wznoszącego się gwałtownie nurka.</w:t>
      </w:r>
    </w:p>
    <w:p w:rsidR="00704575" w:rsidRDefault="00704575" w:rsidP="00564B91">
      <w:pPr>
        <w:jc w:val="both"/>
      </w:pPr>
      <w:r>
        <w:t xml:space="preserve">W okolicach 10, 11 metra opadłem niemal na ramiona nurka i uderzeniem w dłoń spowodowałem wypuszczenie trzymanego kurczowo kołowrotka. Udało się spowolnić i zatrzymać gwałtowne wynurzanie, gdyż jak się okazało w kamizelce nurka prawie nie było powietrza. Zatrzymaliśmy się w okolicach </w:t>
      </w:r>
      <w:r w:rsidR="00C461F9">
        <w:t>8</w:t>
      </w:r>
      <w:r>
        <w:t xml:space="preserve"> metra, gdzie dołączył do nas prowadzący trzecią </w:t>
      </w:r>
      <w:proofErr w:type="gramStart"/>
      <w:r>
        <w:t>grupę który</w:t>
      </w:r>
      <w:proofErr w:type="gramEnd"/>
      <w:r>
        <w:t xml:space="preserve"> dopiero dostrzegł zdarzenie. </w:t>
      </w:r>
      <w:proofErr w:type="spellStart"/>
      <w:r>
        <w:t>Divemaster</w:t>
      </w:r>
      <w:proofErr w:type="spellEnd"/>
      <w:r>
        <w:t xml:space="preserve"> oddał mnie swoją boję ze szpulą, ustabilizował pływalność nurka.</w:t>
      </w:r>
    </w:p>
    <w:p w:rsidR="00704575" w:rsidRDefault="00704575" w:rsidP="00564B91">
      <w:pPr>
        <w:jc w:val="both"/>
      </w:pPr>
      <w:r>
        <w:t xml:space="preserve">Nurek był lekko zdezorientowany, ale poza zdziwieniem nie okazywał żadnych </w:t>
      </w:r>
      <w:proofErr w:type="gramStart"/>
      <w:r>
        <w:t>symptomów które</w:t>
      </w:r>
      <w:proofErr w:type="gramEnd"/>
      <w:r>
        <w:t xml:space="preserve"> nakazywały by natychmiastowe wynurzenie.</w:t>
      </w:r>
    </w:p>
    <w:p w:rsidR="00704575" w:rsidRDefault="00704575" w:rsidP="00564B91">
      <w:pPr>
        <w:jc w:val="both"/>
      </w:pPr>
      <w:r>
        <w:t xml:space="preserve">Z racji gwałtownego zanurzenia i wynurzenia zastosowaliśmy 3 minutowy przystanek na </w:t>
      </w:r>
      <w:r w:rsidR="00C461F9">
        <w:t>8</w:t>
      </w:r>
      <w:r>
        <w:t xml:space="preserve"> metrach, stabilnie opierając się na SMB, oraz dodatkowo, kolejne 5 minut na </w:t>
      </w:r>
      <w:r w:rsidR="00C461F9">
        <w:t>4</w:t>
      </w:r>
      <w:r>
        <w:t xml:space="preserve"> metrach. Po czym nastąpiło spokojne wynurzenie i wyjście na pokład. </w:t>
      </w:r>
    </w:p>
    <w:p w:rsidR="00241B41" w:rsidRDefault="00241B41" w:rsidP="00564B91">
      <w:pPr>
        <w:jc w:val="both"/>
      </w:pPr>
      <w:r>
        <w:t>Nurek nie zgłaszał żadnych dolegliwości</w:t>
      </w:r>
      <w:r w:rsidR="00564B91">
        <w:t>, nie zaobserwowano symptomów DCS ani urazów ciśnieniowych</w:t>
      </w:r>
      <w:r>
        <w:t>, po</w:t>
      </w:r>
      <w:r w:rsidR="00564B91">
        <w:t xml:space="preserve"> błyskawicznej </w:t>
      </w:r>
      <w:r>
        <w:t>analizie profilu z komputera</w:t>
      </w:r>
      <w:r w:rsidR="00564B91">
        <w:t xml:space="preserve"> i</w:t>
      </w:r>
      <w:r w:rsidR="00024575">
        <w:t xml:space="preserve"> kontakcie telefonicznym z DAN +39 0642115685</w:t>
      </w:r>
      <w:r w:rsidR="001866FB">
        <w:t xml:space="preserve"> oraz</w:t>
      </w:r>
      <w:r w:rsidR="00564B91">
        <w:t xml:space="preserve"> opisie sytuacji</w:t>
      </w:r>
      <w:r>
        <w:t xml:space="preserve"> podano tlen i nakazano kilkuminutowy odpoczynek na leżąco oraz obserwację.</w:t>
      </w:r>
      <w:r w:rsidR="00564B91">
        <w:t xml:space="preserve"> Tego dnia nurek już nie schodził pod wodę.</w:t>
      </w:r>
    </w:p>
    <w:p w:rsidR="00704575" w:rsidRDefault="00241B41">
      <w:r>
        <w:t>Profil zdjęty z komputera nurka.</w:t>
      </w:r>
    </w:p>
    <w:p w:rsidR="00886221" w:rsidRDefault="00886221">
      <w:r>
        <w:rPr>
          <w:noProof/>
          <w:lang w:eastAsia="pl-PL"/>
        </w:rPr>
        <w:drawing>
          <wp:inline distT="0" distB="0" distL="0" distR="0">
            <wp:extent cx="2982286" cy="1636444"/>
            <wp:effectExtent l="0" t="0" r="889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155" cy="163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46D" w:rsidRDefault="0036246D"/>
    <w:p w:rsidR="00241B41" w:rsidRPr="00564B91" w:rsidRDefault="00241B41">
      <w:pPr>
        <w:rPr>
          <w:b/>
        </w:rPr>
      </w:pPr>
      <w:r w:rsidRPr="00564B91">
        <w:rPr>
          <w:b/>
        </w:rPr>
        <w:t>Analiza:</w:t>
      </w:r>
    </w:p>
    <w:p w:rsidR="00241B41" w:rsidRDefault="00241B41" w:rsidP="00564B91">
      <w:pPr>
        <w:jc w:val="both"/>
      </w:pPr>
      <w:r>
        <w:t>Po przeglądzie sprzętu nurka i rozmowie okazało się, że:</w:t>
      </w:r>
    </w:p>
    <w:p w:rsidR="00241B41" w:rsidRDefault="00241B41" w:rsidP="00564B91">
      <w:pPr>
        <w:jc w:val="both"/>
      </w:pPr>
      <w:r>
        <w:t xml:space="preserve">- na to nurkowanie wziął od swojego </w:t>
      </w:r>
      <w:proofErr w:type="gramStart"/>
      <w:r>
        <w:t>nie nurkującego</w:t>
      </w:r>
      <w:proofErr w:type="gramEnd"/>
      <w:r>
        <w:t xml:space="preserve"> akurat partnera kołowrotek z hamulcem zwalnianym poprzez ściśnięcie dźwigni przy rękojeści. Nurkował z tym kołowrotkiem po raz pierwszy, wcześniej stosował szpulkę.</w:t>
      </w:r>
    </w:p>
    <w:p w:rsidR="00241B41" w:rsidRDefault="00241B41" w:rsidP="00564B91">
      <w:pPr>
        <w:jc w:val="both"/>
      </w:pPr>
      <w:r>
        <w:t xml:space="preserve">- kołowrotek nie zmieścił się do kieszeni kamizelki i został podczepiony do jednego z </w:t>
      </w:r>
      <w:proofErr w:type="spellStart"/>
      <w:r>
        <w:t>Dringów</w:t>
      </w:r>
      <w:proofErr w:type="spellEnd"/>
      <w:r>
        <w:t xml:space="preserve"> u dołu kamizelki.</w:t>
      </w:r>
    </w:p>
    <w:p w:rsidR="00241B41" w:rsidRDefault="00241B41" w:rsidP="00564B91">
      <w:pPr>
        <w:jc w:val="both"/>
      </w:pPr>
      <w:r>
        <w:lastRenderedPageBreak/>
        <w:t xml:space="preserve">- podczas odpinania kołowrotka, zaczepiła się o niego </w:t>
      </w:r>
      <w:r w:rsidR="003F46CB">
        <w:t xml:space="preserve">linka od zaworu spustowego kamizelki </w:t>
      </w:r>
      <w:r w:rsidR="00A87DC8">
        <w:t xml:space="preserve">„spłuczki” </w:t>
      </w:r>
      <w:r w:rsidR="003F46CB">
        <w:t xml:space="preserve">zakończona </w:t>
      </w:r>
      <w:r w:rsidR="00A87DC8">
        <w:t>plastikowym grzybkiem. Spowodowało to utratę pływalności i szybkie opadnięcie w okolice 20 m. Z tego też wynikała prawie pusta kamizelka nurka.</w:t>
      </w:r>
    </w:p>
    <w:p w:rsidR="00A87DC8" w:rsidRDefault="00A87DC8" w:rsidP="00564B91">
      <w:pPr>
        <w:jc w:val="both"/>
      </w:pPr>
      <w:r>
        <w:t>- nie do końca zauważając głębokość nurek napełnił boję i nie potrafiąc uwolnić linki z kołowrotka został wyciągnięty do góry. Brak umiejętności obsługi kołowrotka ze specyficznym hamulcem spowodował dezorientację i zdenerwowanie oraz brak właściwej oceny sytuacji.</w:t>
      </w:r>
    </w:p>
    <w:p w:rsidR="00A87DC8" w:rsidRDefault="00A87DC8" w:rsidP="00564B91">
      <w:pPr>
        <w:jc w:val="both"/>
      </w:pPr>
      <w:r>
        <w:t xml:space="preserve">- </w:t>
      </w:r>
      <w:proofErr w:type="gramStart"/>
      <w:r>
        <w:t>partner który</w:t>
      </w:r>
      <w:proofErr w:type="gramEnd"/>
      <w:r>
        <w:t xml:space="preserve"> również puszczał bojkę tak skupił się na swoim zadaniu, że nie zauważył problemów kolegi i nie zareagował w fazie opadania.</w:t>
      </w:r>
    </w:p>
    <w:p w:rsidR="00A87DC8" w:rsidRDefault="00A87DC8" w:rsidP="00564B91">
      <w:pPr>
        <w:jc w:val="both"/>
      </w:pPr>
      <w:r>
        <w:t>- dopiero wytrącenie z dłoni kołowrotka z ciągnącym do góry workiem wypornościowym i opadnięcie na nieszczęśnika drugiego nurka spowolniło ucieczkę na samą powierzchnię z 20 metrów.</w:t>
      </w:r>
    </w:p>
    <w:p w:rsidR="00C43CB8" w:rsidRDefault="00C43CB8" w:rsidP="00564B91">
      <w:pPr>
        <w:jc w:val="both"/>
      </w:pPr>
      <w:r>
        <w:t>- szczęśliwym trafem nurek wynoszony przez boję „krzyczał” w automat, pozostawiając otwarte drogi oddechowe.</w:t>
      </w:r>
    </w:p>
    <w:p w:rsidR="00C43CB8" w:rsidRDefault="00C43CB8"/>
    <w:p w:rsidR="00C43CB8" w:rsidRPr="00564B91" w:rsidRDefault="00C43CB8">
      <w:pPr>
        <w:rPr>
          <w:b/>
        </w:rPr>
      </w:pPr>
      <w:r w:rsidRPr="00564B91">
        <w:rPr>
          <w:b/>
        </w:rPr>
        <w:t>Wnioski:</w:t>
      </w:r>
    </w:p>
    <w:p w:rsidR="00C43CB8" w:rsidRDefault="00C43CB8" w:rsidP="00564B91">
      <w:pPr>
        <w:jc w:val="both"/>
      </w:pPr>
      <w:r>
        <w:t xml:space="preserve">Zabierając pod wodę nowy element </w:t>
      </w:r>
      <w:proofErr w:type="gramStart"/>
      <w:r>
        <w:t>sprzętowy którego</w:t>
      </w:r>
      <w:proofErr w:type="gramEnd"/>
      <w:r>
        <w:t xml:space="preserve"> działania nie jesteśmy pewni zawsze na powierzchni powinniśmy skontrolować sposób jego działania. W tym konkretnym przypadku przesunięcie palca dłoni na rękojeści kołowrotka o centymetr wyżej </w:t>
      </w:r>
      <w:proofErr w:type="gramStart"/>
      <w:r>
        <w:t>zwolniło by</w:t>
      </w:r>
      <w:proofErr w:type="gramEnd"/>
      <w:r>
        <w:t xml:space="preserve"> hamulec.</w:t>
      </w:r>
    </w:p>
    <w:p w:rsidR="00C43CB8" w:rsidRDefault="00C43CB8" w:rsidP="00564B91">
      <w:pPr>
        <w:jc w:val="both"/>
      </w:pPr>
      <w:r>
        <w:t xml:space="preserve">Zawiódł system partnerski – dobrą praktyką przy puszczaniu SMB a także wykonywaniu innych czynności (fotografii, wiązaniu lin, obsłudze sprzętu pod wodą itp.) jest realizacja zadania przez jednego nurka w asyście drugiej </w:t>
      </w:r>
      <w:proofErr w:type="gramStart"/>
      <w:r>
        <w:t>osoby która</w:t>
      </w:r>
      <w:proofErr w:type="gramEnd"/>
      <w:r>
        <w:t xml:space="preserve"> może w tym czasie stanowić punkt odniesienia pilnując głębokości, reagując na zaplątania czy zaczepienia.</w:t>
      </w:r>
    </w:p>
    <w:p w:rsidR="00565E5C" w:rsidRDefault="00565E5C" w:rsidP="00564B91">
      <w:pPr>
        <w:jc w:val="both"/>
      </w:pPr>
      <w:r>
        <w:t xml:space="preserve">Nie było tu mowy o żadnej </w:t>
      </w:r>
      <w:proofErr w:type="spellStart"/>
      <w:r>
        <w:t>rekompresji</w:t>
      </w:r>
      <w:proofErr w:type="spellEnd"/>
      <w:r>
        <w:t xml:space="preserve"> w wodzie, nie jest ona stosowana w nurkowaniu rekreacyjnym</w:t>
      </w:r>
      <w:r w:rsidR="00687EF7">
        <w:t xml:space="preserve"> ani rozsądna w większości sytuacji </w:t>
      </w:r>
      <w:proofErr w:type="spellStart"/>
      <w:r w:rsidR="00687EF7">
        <w:t>nurkowań</w:t>
      </w:r>
      <w:proofErr w:type="spellEnd"/>
      <w:r w:rsidR="00687EF7">
        <w:t xml:space="preserve"> technicznych</w:t>
      </w:r>
      <w:r>
        <w:t xml:space="preserve">, jednak wykonanie dodatkowych przystanków bezpieczeństwa na </w:t>
      </w:r>
      <w:r w:rsidR="00C461F9">
        <w:t>8</w:t>
      </w:r>
      <w:r>
        <w:t xml:space="preserve"> i na </w:t>
      </w:r>
      <w:r w:rsidR="00C461F9">
        <w:t>4</w:t>
      </w:r>
      <w:bookmarkStart w:id="0" w:name="_GoBack"/>
      <w:bookmarkEnd w:id="0"/>
      <w:r>
        <w:t xml:space="preserve"> metrach, zwłaszcza w sytuacji trzeciego nurkowania w ciągu dnia i kolejnego dnia nurkowego </w:t>
      </w:r>
      <w:r w:rsidR="00687EF7">
        <w:t xml:space="preserve">było dobrą decyzją i mogło się przyczynić do bezpiecznego zakończenia </w:t>
      </w:r>
      <w:r w:rsidR="00564B91">
        <w:t>nurkowania.</w:t>
      </w:r>
      <w:r w:rsidR="00687EF7">
        <w:t xml:space="preserve"> </w:t>
      </w:r>
    </w:p>
    <w:p w:rsidR="00C43CB8" w:rsidRDefault="00C43CB8">
      <w:r>
        <w:t xml:space="preserve"> </w:t>
      </w:r>
    </w:p>
    <w:p w:rsidR="00024575" w:rsidRDefault="00024575" w:rsidP="00DA4DE9">
      <w:r>
        <w:t>Numery do DAN:</w:t>
      </w:r>
    </w:p>
    <w:p w:rsidR="00DA4DE9" w:rsidRDefault="00DA4DE9" w:rsidP="00DA4DE9">
      <w:r>
        <w:t>KRAJOWE ZDARZENIA: 058 6225163</w:t>
      </w:r>
    </w:p>
    <w:p w:rsidR="00D51908" w:rsidRDefault="00DA4DE9" w:rsidP="00DA4DE9">
      <w:r>
        <w:t>ZAGRANICZNE ZDARZENIA: +39 0642115685</w:t>
      </w:r>
    </w:p>
    <w:p w:rsidR="00C83FC8" w:rsidRDefault="00C83FC8"/>
    <w:sectPr w:rsidR="00C83FC8" w:rsidSect="0042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E48A4"/>
    <w:multiLevelType w:val="multilevel"/>
    <w:tmpl w:val="DF40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proofState w:spelling="clean" w:grammar="clean"/>
  <w:defaultTabStop w:val="708"/>
  <w:hyphenationZone w:val="425"/>
  <w:characterSpacingControl w:val="doNotCompress"/>
  <w:compat/>
  <w:rsids>
    <w:rsidRoot w:val="009C4A44"/>
    <w:rsid w:val="00024575"/>
    <w:rsid w:val="0011378F"/>
    <w:rsid w:val="001866FB"/>
    <w:rsid w:val="00241B41"/>
    <w:rsid w:val="0036246D"/>
    <w:rsid w:val="003F46CB"/>
    <w:rsid w:val="00423B2C"/>
    <w:rsid w:val="00564B91"/>
    <w:rsid w:val="00565E5C"/>
    <w:rsid w:val="00627A5C"/>
    <w:rsid w:val="00687EF7"/>
    <w:rsid w:val="00704575"/>
    <w:rsid w:val="007352AF"/>
    <w:rsid w:val="00886221"/>
    <w:rsid w:val="00925704"/>
    <w:rsid w:val="00965F7D"/>
    <w:rsid w:val="009C4A44"/>
    <w:rsid w:val="00A87DC8"/>
    <w:rsid w:val="00AF458A"/>
    <w:rsid w:val="00C43CB8"/>
    <w:rsid w:val="00C461F9"/>
    <w:rsid w:val="00C83FC8"/>
    <w:rsid w:val="00D51908"/>
    <w:rsid w:val="00DA4DE9"/>
    <w:rsid w:val="00DE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Wąsowicz, Kamil</dc:creator>
  <cp:lastModifiedBy>Rudi</cp:lastModifiedBy>
  <cp:revision>2</cp:revision>
  <dcterms:created xsi:type="dcterms:W3CDTF">2015-11-23T14:46:00Z</dcterms:created>
  <dcterms:modified xsi:type="dcterms:W3CDTF">2015-11-23T14:46:00Z</dcterms:modified>
</cp:coreProperties>
</file>